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/>
        <w:jc w:val="center"/>
        <w:textAlignment w:val="auto"/>
        <w:outlineLvl w:val="9"/>
        <w:rPr>
          <w:rFonts w:hint="eastAsia" w:ascii="方正小标宋_GBK" w:eastAsia="方正小标宋_GBK"/>
          <w:color w:val="000000"/>
          <w:sz w:val="44"/>
          <w:szCs w:val="36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36"/>
          <w:lang w:val="en-US" w:eastAsia="zh-CN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/>
        <w:textAlignment w:val="auto"/>
        <w:outlineLvl w:val="9"/>
        <w:rPr>
          <w:rFonts w:hint="eastAsia" w:ascii="宋体" w:eastAsia="宋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广元市体育局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16" w:firstLineChars="200"/>
        <w:textAlignment w:val="auto"/>
        <w:outlineLvl w:val="9"/>
        <w:rPr>
          <w:rFonts w:hint="eastAsia"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我公司作为本次采购项目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责任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人，根据要求，现郑重承诺如下：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具备《中华人民共和国政府采购法》第二十二条第一款和本项目规定的条件：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具有独立承担民事责任的能力；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具有良好的商业信誉和健全的财务会计制度；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具有履行合同所必需的设备和专业技术能力；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</w:rPr>
        <w:t>有依法缴纳税收和社会保障资金的良好记录；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</w:rPr>
        <w:t>前三年内，在经营活动中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无违规</w:t>
      </w: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000000"/>
          <w:sz w:val="32"/>
          <w:szCs w:val="32"/>
        </w:rPr>
        <w:t>法律、行政法规规定的其他条件；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 w:firstLineChars="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（七）</w:t>
      </w:r>
      <w:r>
        <w:rPr>
          <w:rFonts w:hint="eastAsia" w:ascii="仿宋_GB2312" w:eastAsia="仿宋_GB2312"/>
          <w:color w:val="000000"/>
          <w:sz w:val="32"/>
          <w:szCs w:val="32"/>
        </w:rPr>
        <w:t>根据采购项目提出的特殊条件。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完全接受和满足本项目规定的实质性要求，如有异议，已经在截止时间届满前依法进行维权救济，不存在对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文件有异议的同时又参加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以求侥幸或者为实现其他非法目的的行为。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参加采购活动，不存在与单位负责人为同一人或者存在直接控股、管理关系的其他供应商参与同一合同项下的政府采购活动的行为。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参加本次采购活动，不存在和其他供应商在同一合同项下的采购项目中，同时委托同一个自然人、同一家庭的人员、同一单位的人员作为代理人的行为。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我单位没有为本项目采购项目提供整体设计、规范编制或者项目管理、监理、检测等服务。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六、采购</w:t>
      </w:r>
      <w:r>
        <w:rPr>
          <w:rFonts w:hint="eastAsia" w:ascii="仿宋_GB2312" w:eastAsia="仿宋_GB2312"/>
          <w:color w:val="000000"/>
          <w:sz w:val="32"/>
          <w:szCs w:val="32"/>
        </w:rPr>
        <w:t>文件中提供的能够给予我公司带来优惠的技术、服务、商务等响应承诺情况都是真实的、有效的、合法的。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比选申请人</w:t>
      </w:r>
      <w:r>
        <w:rPr>
          <w:rFonts w:hint="eastAsia" w:ascii="仿宋_GB2312" w:eastAsia="仿宋_GB2312"/>
          <w:color w:val="000000"/>
          <w:sz w:val="32"/>
          <w:szCs w:val="32"/>
        </w:rPr>
        <w:t>名称：XXXX（单位公章）。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320" w:firstLineChars="1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color w:val="000000"/>
          <w:sz w:val="32"/>
          <w:szCs w:val="32"/>
        </w:rPr>
        <w:t>法定代表人或授权代表（签字或加盖个人名章）：XXXX。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日    期：XXXX。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999D"/>
    <w:rsid w:val="5F75999D"/>
    <w:rsid w:val="7EAB0415"/>
    <w:rsid w:val="CDBF1068"/>
    <w:rsid w:val="FDEF5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qFormat/>
    <w:uiPriority w:val="0"/>
    <w:pPr>
      <w:widowControl w:val="0"/>
      <w:suppressAutoHyphens/>
      <w:bidi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/>
    </w:rPr>
  </w:style>
  <w:style w:type="paragraph" w:customStyle="1" w:styleId="5">
    <w:name w:val="1公招正文"/>
    <w:basedOn w:val="1"/>
    <w:qFormat/>
    <w:uiPriority w:val="0"/>
    <w:pPr>
      <w:spacing w:line="360" w:lineRule="auto"/>
      <w:ind w:firstLine="200" w:firstLineChars="20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2024-09-15T03:05:00Z</dcterms:created>
  <dc:creator>user</dc:creator>
  <cp:lastModifiedBy>user</cp:lastModifiedBy>
  <dcterms:modified xsi:type="dcterms:W3CDTF">2024-09-14T11:38:04Z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