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/>
          <w:sz w:val="36"/>
          <w:szCs w:val="36"/>
        </w:rPr>
        <w:t>2022年广元市</w:t>
      </w:r>
      <w:r>
        <w:rPr>
          <w:rFonts w:ascii="方正小标宋_GBK" w:eastAsia="方正小标宋_GBK" w:hint="eastAsia"/>
          <w:b/>
          <w:sz w:val="36"/>
          <w:szCs w:val="36"/>
          <w:lang w:eastAsia="zh-CN"/>
        </w:rPr>
        <w:t>体育教练员初</w:t>
      </w:r>
      <w:r>
        <w:rPr>
          <w:rFonts w:ascii="方正小标宋_GBK" w:eastAsia="方正小标宋_GBK" w:hint="eastAsia"/>
          <w:b/>
          <w:sz w:val="36"/>
          <w:szCs w:val="36"/>
        </w:rPr>
        <w:t>级称评审通过人员名单</w:t>
      </w:r>
    </w:p>
    <w:p>
      <w:pPr>
        <w:spacing w:before="156" w:after="156" w:line="576" w:lineRule="exact"/>
        <w:jc w:val="center"/>
        <w:rPr>
          <w:rFonts w:ascii="仿宋_GB2312" w:eastAsia="仿宋_GB2312" w:hint="eastAsia"/>
          <w:b/>
          <w:sz w:val="32"/>
          <w:szCs w:val="32"/>
        </w:rPr>
      </w:pPr>
      <w:bookmarkEnd w:id="0"/>
      <w:r>
        <w:rPr>
          <w:rFonts w:ascii="仿宋_GB2312" w:eastAsia="仿宋_GB2312" w:hint="eastAsia"/>
          <w:b/>
          <w:sz w:val="32"/>
          <w:szCs w:val="32"/>
        </w:rPr>
        <w:t>（共</w:t>
      </w:r>
      <w:r>
        <w:rPr>
          <w:rFonts w:ascii="仿宋_GB2312" w:eastAsia="仿宋_GB2312" w:hint="eastAsia"/>
          <w:b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jc w:val="center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80"/>
        <w:gridCol w:w="662"/>
        <w:gridCol w:w="2003"/>
        <w:gridCol w:w="1508"/>
        <w:gridCol w:w="1282"/>
        <w:gridCol w:w="1241"/>
        <w:gridCol w:w="1138"/>
      </w:tblGrid>
      <w:tr>
        <w:trPr>
          <w:trHeight w:val="1742"/>
          <w:tblHeader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申报职称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专业技术职务资格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答辩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评审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结果</w:t>
            </w:r>
          </w:p>
        </w:tc>
      </w:tr>
      <w:tr>
        <w:trPr>
          <w:trHeight w:val="1286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bidi="ar-SA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李朝怀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男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苍溪县体育中心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田径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初级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不答辩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通过</w:t>
            </w:r>
          </w:p>
        </w:tc>
      </w:tr>
      <w:tr>
        <w:trPr>
          <w:trHeight w:val="1286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bidi="ar-SA"/>
              </w:rPr>
              <w:t>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宋英杰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男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广元市业余体校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游泳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初级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不答辩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通过</w:t>
            </w:r>
          </w:p>
        </w:tc>
      </w:tr>
      <w:tr>
        <w:trPr>
          <w:trHeight w:val="1331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bidi="ar-SA"/>
              </w:rPr>
              <w:t>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陈飞飞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男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广元市业余体校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举重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初级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不答辩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eastAsia="zh-CN" w:bidi="ar-SA"/>
              </w:rPr>
              <w:t>通过</w:t>
            </w:r>
          </w:p>
        </w:tc>
      </w:tr>
    </w:tbl>
    <w:p>
      <w:pPr>
        <w:spacing w:line="576" w:lineRule="exact"/>
        <w:jc w:val="both"/>
        <w:rPr>
          <w:rFonts w:ascii="方正小标宋简体" w:eastAsia="方正小标宋简体" w:hint="eastAsia"/>
          <w:b/>
          <w:w w:val="88"/>
          <w:sz w:val="36"/>
          <w:szCs w:val="36"/>
        </w:rPr>
      </w:pPr>
    </w:p>
    <w:p/>
    <w:sectPr>
      <w:pgSz w:w="11907" w:h="16840"/>
      <w:pgMar w:top="2098" w:right="1474" w:bottom="1440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bidi w:val="0"/>
      <w:jc w:val="both"/>
    </w:pPr>
    <w:rPr>
      <w:rFonts w:ascii="Calibri" w:eastAsia="宋体" w:cs="Times New Roman" w:hAnsi="Calibri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21</Words>
  <Characters>24</Characters>
  <Lines>1</Lines>
  <Paragraphs>1</Paragraphs>
  <CharactersWithSpaces>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2023-01-13T01:13:00Z</dcterms:created>
  <dcterms:modified xsi:type="dcterms:W3CDTF">2023-01-13T01:14:09Z</dcterms:modified>
</cp:coreProperties>
</file>